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26_106_203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Maikammer - Fensterbauarbeiten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26_106_203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Fensterbauarbeiten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